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D" w:rsidRDefault="00F91DED" w:rsidP="00F91D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91DED" w:rsidRDefault="00F91DED" w:rsidP="00F91D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Новгородская область</w:t>
      </w:r>
    </w:p>
    <w:p w:rsidR="00F91DED" w:rsidRPr="00F91DED" w:rsidRDefault="00F91DED" w:rsidP="00F91D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Пестовский район</w:t>
      </w:r>
    </w:p>
    <w:p w:rsidR="00F91DED" w:rsidRPr="00F91DED" w:rsidRDefault="00F91DED" w:rsidP="00F91D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DED" w:rsidRPr="00AA4FFC" w:rsidRDefault="00F91DED" w:rsidP="00F9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АДМИНИСТРАЦИЯ ПЕСТОВСКОГО</w:t>
      </w:r>
      <w:r w:rsidR="00C271D7" w:rsidRPr="00C27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271D7"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1D7"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  <w:r w:rsidR="00C271D7"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1D7" w:rsidRPr="00C2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1D7" w:rsidRPr="00C2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4FFC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13.11.2013</w:t>
      </w:r>
      <w:r w:rsidRPr="00AA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AA4FF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F91DED" w:rsidRDefault="00F91DED" w:rsidP="00F9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Д.Русское</w:t>
      </w:r>
      <w:proofErr w:type="spellEnd"/>
      <w:r w:rsidRPr="00AA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Пестово</w:t>
      </w:r>
      <w:r w:rsidR="00C271D7" w:rsidRPr="00AA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1D7" w:rsidRPr="00C2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1D7"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целевой программы</w:t>
      </w:r>
    </w:p>
    <w:p w:rsidR="00F91DED" w:rsidRDefault="00C271D7" w:rsidP="00F9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первичных мер </w:t>
      </w:r>
      <w:proofErr w:type="gramStart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</w:p>
    <w:p w:rsidR="00F91DED" w:rsidRDefault="00C271D7" w:rsidP="00F9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F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Пестовского</w:t>
      </w:r>
    </w:p>
    <w:p w:rsidR="00CB79B4" w:rsidRDefault="00F91DED" w:rsidP="00C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2013-2015 годы»</w:t>
      </w:r>
    </w:p>
    <w:p w:rsidR="00CB79B4" w:rsidRDefault="00C271D7" w:rsidP="00CB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 Федеральным   законом  от    6 октября 2003 года № 131-ФЗ «Об общих принципах организации местного самоуправления в Российской Федерации», Федеральным законом от 21.12.1994г. N 69-ФЗ "О пожарной безопасности", Федеральным законом от 22.07.2008года №123-ФЗ «Технический регламент о требованиях пожарной безопасности», Положением об обеспечении первичных мер пожарной безопас</w:t>
      </w:r>
      <w:r w:rsidR="00F9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территории  Пестовского </w:t>
      </w: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 целях обеспечения первичных мер</w:t>
      </w:r>
      <w:proofErr w:type="gramEnd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</w:t>
      </w:r>
      <w:r w:rsidR="00F9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1D7" w:rsidRPr="00C271D7" w:rsidRDefault="00F91DED" w:rsidP="00CB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C271D7" w:rsidRPr="00C27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1D7" w:rsidRPr="00C271D7" w:rsidRDefault="00C271D7" w:rsidP="00CB79B4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целевую программу «Обеспечение первичных мер пожарной безопасности  на территории </w:t>
      </w:r>
      <w:r w:rsidR="00F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Пестовского сельского поселения на 2013-2015</w:t>
      </w: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:rsidR="00C271D7" w:rsidRPr="00C271D7" w:rsidRDefault="00C271D7" w:rsidP="00CB79B4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</w:t>
      </w:r>
      <w:r w:rsidR="00F9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Пестовского</w:t>
      </w:r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proofErr w:type="spellStart"/>
      <w:r w:rsid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rus</w:t>
      </w:r>
      <w:proofErr w:type="spellEnd"/>
      <w:r w:rsidR="00F91DED" w:rsidRP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</w:t>
      </w:r>
      <w:proofErr w:type="spellEnd"/>
      <w:r w:rsidR="00F91DED" w:rsidRP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pestovo</w:t>
      </w:r>
      <w:proofErr w:type="spellEnd"/>
      <w:r w:rsidR="00F91DED" w:rsidRP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F91D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муниципальных правовых актов.</w:t>
      </w:r>
    </w:p>
    <w:p w:rsidR="00C271D7" w:rsidRPr="00C271D7" w:rsidRDefault="00C271D7" w:rsidP="00CB79B4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79B4" w:rsidRDefault="00CB79B4" w:rsidP="00CB79B4">
      <w:pPr>
        <w:pStyle w:val="a3"/>
        <w:rPr>
          <w:lang w:eastAsia="ru-RU"/>
        </w:rPr>
      </w:pPr>
    </w:p>
    <w:p w:rsidR="00CB79B4" w:rsidRDefault="00BA501C" w:rsidP="00CB79B4">
      <w:pPr>
        <w:pStyle w:val="a3"/>
        <w:rPr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 </w:t>
      </w:r>
      <w:proofErr w:type="spell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t>О.А.Дмитриева</w:t>
      </w:r>
      <w:proofErr w:type="spellEnd"/>
      <w:r w:rsidR="00F91DED" w:rsidRPr="00625E66">
        <w:rPr>
          <w:rFonts w:ascii="Times New Roman" w:hAnsi="Times New Roman" w:cs="Times New Roman"/>
          <w:lang w:eastAsia="ru-RU"/>
        </w:rPr>
        <w:br/>
      </w:r>
      <w:r w:rsidR="00F91DED">
        <w:rPr>
          <w:lang w:eastAsia="ru-RU"/>
        </w:rPr>
        <w:br/>
      </w:r>
      <w:r w:rsidR="00C271D7" w:rsidRPr="00C271D7">
        <w:rPr>
          <w:lang w:eastAsia="ru-RU"/>
        </w:rPr>
        <w:br/>
      </w:r>
      <w:r w:rsidR="00C271D7" w:rsidRPr="00C271D7">
        <w:rPr>
          <w:lang w:eastAsia="ru-RU"/>
        </w:rPr>
        <w:br/>
        <w:t> </w:t>
      </w:r>
      <w:r w:rsidR="00C271D7" w:rsidRPr="00C271D7">
        <w:rPr>
          <w:lang w:eastAsia="ru-RU"/>
        </w:rPr>
        <w:br/>
      </w:r>
    </w:p>
    <w:p w:rsidR="00CB79B4" w:rsidRDefault="00CB79B4" w:rsidP="00CB79B4">
      <w:pPr>
        <w:pStyle w:val="a3"/>
        <w:rPr>
          <w:lang w:eastAsia="ru-RU"/>
        </w:rPr>
      </w:pPr>
    </w:p>
    <w:p w:rsidR="00CB79B4" w:rsidRDefault="00C271D7" w:rsidP="00CB79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1D7">
        <w:rPr>
          <w:lang w:eastAsia="ru-RU"/>
        </w:rPr>
        <w:br/>
      </w:r>
      <w:r w:rsidRPr="00C271D7">
        <w:rPr>
          <w:lang w:eastAsia="ru-RU"/>
        </w:rPr>
        <w:br/>
      </w:r>
      <w:r w:rsidR="00625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5E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>постановле</w:t>
      </w:r>
      <w:r w:rsidR="00625E66" w:rsidRPr="00625E66">
        <w:rPr>
          <w:rFonts w:ascii="Times New Roman" w:hAnsi="Times New Roman" w:cs="Times New Roman"/>
          <w:sz w:val="28"/>
          <w:szCs w:val="28"/>
          <w:lang w:eastAsia="ru-RU"/>
        </w:rPr>
        <w:t>нием Администрации</w:t>
      </w:r>
      <w:r w:rsidR="00625E66" w:rsidRPr="00625E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5E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25E66"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Пестовского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>сель</w:t>
      </w:r>
      <w:r w:rsidR="00625E66" w:rsidRPr="00625E66"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  <w:r w:rsidR="00625E66" w:rsidRPr="00625E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5E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25E66"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AA4FFC">
        <w:rPr>
          <w:rFonts w:ascii="Times New Roman" w:hAnsi="Times New Roman" w:cs="Times New Roman"/>
          <w:sz w:val="28"/>
          <w:szCs w:val="28"/>
          <w:lang w:eastAsia="ru-RU"/>
        </w:rPr>
        <w:t>13.11.2013</w:t>
      </w:r>
      <w:r w:rsidR="00625E66"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  N</w:t>
      </w:r>
      <w:r w:rsidR="00AA4FFC">
        <w:rPr>
          <w:rFonts w:ascii="Times New Roman" w:hAnsi="Times New Roman" w:cs="Times New Roman"/>
          <w:sz w:val="28"/>
          <w:szCs w:val="28"/>
          <w:lang w:eastAsia="ru-RU"/>
        </w:rPr>
        <w:t>96</w:t>
      </w:r>
    </w:p>
    <w:p w:rsidR="00C271D7" w:rsidRPr="00625E66" w:rsidRDefault="00C271D7" w:rsidP="00CB79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ЦЕЛЕВАЯ ПРОГРАММА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«Обеспечение первичных мер пожарной безопасн</w:t>
      </w:r>
      <w:r w:rsidR="00625E66">
        <w:rPr>
          <w:rFonts w:ascii="Times New Roman" w:hAnsi="Times New Roman" w:cs="Times New Roman"/>
          <w:sz w:val="28"/>
          <w:szCs w:val="28"/>
          <w:lang w:eastAsia="ru-RU"/>
        </w:rPr>
        <w:t>ости  на территории Пестовского сельского поселения на 2013-2015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(далее - Программа)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Паспорт Программы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20"/>
      </w:tblGrid>
      <w:tr w:rsidR="00C271D7" w:rsidRPr="00625E66">
        <w:trPr>
          <w:trHeight w:val="840"/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CB7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Наименование Программы</w:t>
            </w:r>
          </w:p>
        </w:tc>
        <w:tc>
          <w:tcPr>
            <w:tcW w:w="61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«Обеспечение первичных мер пожарной безопас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на территории Пестовского сельского поселения на 2013-2015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271D7" w:rsidRPr="00625E66">
        <w:trPr>
          <w:trHeight w:val="1620"/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Основание для разработки Программы</w:t>
            </w:r>
          </w:p>
        </w:tc>
        <w:tc>
          <w:tcPr>
            <w:tcW w:w="61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п.6 ч.1 ст.17 Федерального закона от 16.10.2003 № 131-ФЗ «Об общих принципах организации местного самоуправления в РФ»</w:t>
            </w:r>
          </w:p>
        </w:tc>
      </w:tr>
      <w:tr w:rsidR="00C271D7" w:rsidRPr="00625E66">
        <w:trPr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Разработчик Программы</w:t>
            </w:r>
          </w:p>
        </w:tc>
        <w:tc>
          <w:tcPr>
            <w:tcW w:w="6120" w:type="dxa"/>
            <w:hideMark/>
          </w:tcPr>
          <w:p w:rsidR="00C271D7" w:rsidRPr="00625E66" w:rsidRDefault="00625E66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Администрация Пестовского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271D7" w:rsidRPr="00625E66">
        <w:trPr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CB7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 Программы</w:t>
            </w:r>
          </w:p>
        </w:tc>
        <w:tc>
          <w:tcPr>
            <w:tcW w:w="61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оптимизация системы защиты жизни и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здоровья населения Пестовского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повышение эффективности проводимой противопожарной пропа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ганды с населением  Пестовского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C271D7" w:rsidRPr="00625E66">
        <w:trPr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CB7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Задачи Программы</w:t>
            </w:r>
          </w:p>
        </w:tc>
        <w:tc>
          <w:tcPr>
            <w:tcW w:w="61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C271D7" w:rsidRPr="00625E66">
        <w:trPr>
          <w:trHeight w:val="900"/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CB7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 Программы</w:t>
            </w:r>
          </w:p>
        </w:tc>
        <w:tc>
          <w:tcPr>
            <w:tcW w:w="6120" w:type="dxa"/>
            <w:hideMark/>
          </w:tcPr>
          <w:p w:rsidR="00C271D7" w:rsidRPr="00625E66" w:rsidRDefault="00625E66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2013 - 2015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271D7" w:rsidRPr="00625E66">
        <w:trPr>
          <w:trHeight w:val="930"/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Исполнители основных мероприятий Программы</w:t>
            </w:r>
          </w:p>
        </w:tc>
        <w:tc>
          <w:tcPr>
            <w:tcW w:w="6120" w:type="dxa"/>
            <w:hideMark/>
          </w:tcPr>
          <w:p w:rsidR="00C271D7" w:rsidRPr="00625E66" w:rsidRDefault="00625E66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Администрация Пестовского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C271D7" w:rsidRPr="00625E66">
        <w:trPr>
          <w:trHeight w:val="1500"/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CB7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Объем и источники финансирования Программы</w:t>
            </w:r>
          </w:p>
        </w:tc>
        <w:tc>
          <w:tcPr>
            <w:tcW w:w="6120" w:type="dxa"/>
            <w:hideMark/>
          </w:tcPr>
          <w:p w:rsidR="00C271D7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общий объем финансирования Программы за счет средств бюджета муниципальн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образования составляет 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72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лей, в том числе по годам: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2013 год - 24 тыс. рублей;</w:t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2014 год – 24 тыс. рублей;</w:t>
            </w:r>
          </w:p>
          <w:p w:rsidR="00625E66" w:rsidRPr="00625E66" w:rsidRDefault="00625E66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271D7" w:rsidRPr="00625E66">
        <w:trPr>
          <w:tblCellSpacing w:w="0" w:type="dxa"/>
        </w:trPr>
        <w:tc>
          <w:tcPr>
            <w:tcW w:w="34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Ожидаемые конечные результаты     реализации Программы</w:t>
            </w:r>
          </w:p>
        </w:tc>
        <w:tc>
          <w:tcPr>
            <w:tcW w:w="6120" w:type="dxa"/>
            <w:hideMark/>
          </w:tcPr>
          <w:p w:rsidR="00C271D7" w:rsidRPr="00625E66" w:rsidRDefault="00C271D7" w:rsidP="00175E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-снижение количества пожаров, гибели и </w:t>
            </w:r>
            <w:proofErr w:type="spellStart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      относительное сокращение материального ущерба от пожаров и чрезвычайных ситуаций.</w:t>
            </w:r>
          </w:p>
        </w:tc>
      </w:tr>
    </w:tbl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1. Содержание, проблемы и обоснование необходимости ее решения программными методами</w:t>
      </w:r>
      <w:r w:rsidR="00CB79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</w:t>
      </w:r>
      <w:r w:rsidR="00875798">
        <w:rPr>
          <w:rFonts w:ascii="Times New Roman" w:hAnsi="Times New Roman" w:cs="Times New Roman"/>
          <w:sz w:val="28"/>
          <w:szCs w:val="28"/>
          <w:lang w:eastAsia="ru-RU"/>
        </w:rPr>
        <w:t xml:space="preserve">ическую обстановку в Пестовском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в целом.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 разработку и реализацию мер пожарной безопасности для муниципального образования;</w:t>
      </w:r>
    </w:p>
    <w:p w:rsidR="00CB79B4" w:rsidRDefault="00C271D7" w:rsidP="00CB79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proofErr w:type="gramEnd"/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- обеспечение беспрепятственного проезда пожарной техники к месту пожара;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  <w:proofErr w:type="gramEnd"/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CB79B4" w:rsidRDefault="00C271D7" w:rsidP="00CB79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2. Цели и задачи Программы</w:t>
      </w:r>
      <w:r w:rsidR="00CB79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 Целями Программы являются: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 оптимизация системы защиты жизни и</w:t>
      </w:r>
      <w:r w:rsidR="00884B05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 населения  Пестовского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пожаров и их последствий путем качественного исполнения полномочий по обеспечению первичных мер пожарной безопасности;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повышение эффективности проводимой противопожарной пропаганды с населением муниципального образования.</w:t>
      </w:r>
    </w:p>
    <w:p w:rsidR="00CB79B4" w:rsidRDefault="00C271D7" w:rsidP="00CB79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- обеспечение необходимых условий для реализации полномочия по обеспечению первичных мер пожарной безопасности;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B79B4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-  обустройство в каждом населенном пункте существующих и строительство новых мест водозабора для противопожарных нужд;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- обучение населения мерам пожарной безопасности и действиям при пожарах.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Необходимым условием для успешной реализации противопожарных мероприятий в населенных пунктах, на предприятиях и в организациях,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жилом </w:t>
      </w:r>
      <w:proofErr w:type="gram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t>секторе</w:t>
      </w:r>
      <w:proofErr w:type="gramEnd"/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C271D7" w:rsidRPr="00625E66" w:rsidRDefault="00C271D7" w:rsidP="00CB79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t>Реализация  </w:t>
      </w:r>
      <w:r w:rsidR="00884B0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осуществляется с 2013 года по 2015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3. Ресурсное обеспечение Программы, перечень программных мероприятий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Реализация Программы осуществляется за с</w:t>
      </w:r>
      <w:r w:rsidR="00884B05">
        <w:rPr>
          <w:rFonts w:ascii="Times New Roman" w:hAnsi="Times New Roman" w:cs="Times New Roman"/>
          <w:sz w:val="28"/>
          <w:szCs w:val="28"/>
          <w:lang w:eastAsia="ru-RU"/>
        </w:rPr>
        <w:t>чет средств бюджета Пестовского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Общий объем финансирования меро</w:t>
      </w:r>
      <w:r w:rsidR="00884B05">
        <w:rPr>
          <w:rFonts w:ascii="Times New Roman" w:hAnsi="Times New Roman" w:cs="Times New Roman"/>
          <w:sz w:val="28"/>
          <w:szCs w:val="28"/>
          <w:lang w:eastAsia="ru-RU"/>
        </w:rPr>
        <w:t>приятий Программы составляет  72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5E66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25E66">
        <w:rPr>
          <w:rFonts w:ascii="Times New Roman" w:hAnsi="Times New Roman" w:cs="Times New Roman"/>
          <w:sz w:val="28"/>
          <w:szCs w:val="28"/>
          <w:lang w:eastAsia="ru-RU"/>
        </w:rPr>
        <w:t>. Система программных мероприятий включает в себя:</w:t>
      </w:r>
    </w:p>
    <w:tbl>
      <w:tblPr>
        <w:tblW w:w="10041" w:type="dxa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834"/>
        <w:gridCol w:w="1142"/>
        <w:gridCol w:w="1463"/>
        <w:gridCol w:w="813"/>
      </w:tblGrid>
      <w:tr w:rsidR="00C271D7" w:rsidRPr="00625E66" w:rsidTr="003034E0">
        <w:trPr>
          <w:tblCellSpacing w:w="7" w:type="dxa"/>
        </w:trPr>
        <w:tc>
          <w:tcPr>
            <w:tcW w:w="768" w:type="dxa"/>
            <w:vMerge w:val="restart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20" w:type="dxa"/>
            <w:vMerge w:val="restart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Наименование мероприятий</w:t>
            </w:r>
          </w:p>
        </w:tc>
        <w:tc>
          <w:tcPr>
            <w:tcW w:w="2591" w:type="dxa"/>
            <w:gridSpan w:val="2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Объем финансирования по годам (</w:t>
            </w:r>
            <w:proofErr w:type="spellStart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2" w:type="dxa"/>
            <w:vMerge w:val="restart"/>
            <w:hideMark/>
          </w:tcPr>
          <w:p w:rsidR="00C271D7" w:rsidRPr="00625E66" w:rsidRDefault="00C271D7" w:rsidP="00303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vMerge/>
            <w:vAlign w:val="center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vMerge/>
            <w:vAlign w:val="center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03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03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2014    2015  </w:t>
            </w:r>
          </w:p>
        </w:tc>
        <w:tc>
          <w:tcPr>
            <w:tcW w:w="792" w:type="dxa"/>
            <w:vMerge/>
            <w:vAlign w:val="center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820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подъездов для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забора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 в любое время года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обеспечение соответствующими знаками</w:t>
            </w:r>
          </w:p>
        </w:tc>
        <w:tc>
          <w:tcPr>
            <w:tcW w:w="1128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9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792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старых пожарных водоёмов (очистка и углубление), обустройство новых пожарных водоёмов </w:t>
            </w:r>
          </w:p>
        </w:tc>
        <w:tc>
          <w:tcPr>
            <w:tcW w:w="1128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10,0</w:t>
            </w:r>
          </w:p>
        </w:tc>
        <w:tc>
          <w:tcPr>
            <w:tcW w:w="1449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10,0</w:t>
            </w:r>
          </w:p>
        </w:tc>
        <w:tc>
          <w:tcPr>
            <w:tcW w:w="792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10,0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Опашка населенных пунктов с привлечением вспомогательной, приспособленной сельскохозяйственной и других видов техники для целей пожаротушения особенно при введении особого режима пожарной опасности</w:t>
            </w:r>
          </w:p>
        </w:tc>
        <w:tc>
          <w:tcPr>
            <w:tcW w:w="1128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9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792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="00C271D7"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Уточнение списочного состава добровольных пожарных звеньев по каждому населённому пункту поселения, проводить замену выбывших, проверка обеспеченности первичными средствами пожаротушения, доукомплектование ими добровольных пожарников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820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собраниях граждан обсуждать вопросы пожарной безопасности в населённых пунктах, при посещении населением лесов, 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вырабатывать и проводить мероприятия для её укрепления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инструктажа граждан, пребывающих на летний отдых в населённые пункты сельского поселения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20" w:type="dxa"/>
            <w:hideMark/>
          </w:tcPr>
          <w:p w:rsidR="00C271D7" w:rsidRPr="00625E66" w:rsidRDefault="00C271D7" w:rsidP="00CB7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Выявлять семьи престарелых граждан, инвалидов, проживающих как в муниципальном, так и в частном жилье, где состояние отопительных печей и электропроводки не соответствует мерам пожарной безопасности.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устранением.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(распространение) памяток населению на противопожарную тематику, обучение населения и специалистов.</w:t>
            </w:r>
          </w:p>
        </w:tc>
        <w:tc>
          <w:tcPr>
            <w:tcW w:w="1128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3034E0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современных уголков пожарной безопасности в з</w:t>
            </w:r>
            <w:r w:rsidR="00303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дании Администрации 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128" w:type="dxa"/>
            <w:hideMark/>
          </w:tcPr>
          <w:p w:rsidR="00C271D7" w:rsidRPr="00625E66" w:rsidRDefault="00CA1FAF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A1FAF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20" w:type="dxa"/>
            <w:hideMark/>
          </w:tcPr>
          <w:p w:rsidR="00C271D7" w:rsidRPr="00625E66" w:rsidRDefault="00C271D7" w:rsidP="00CB7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оборудование сельских населенных пунктов системами оповещения о пожаре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112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1449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792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C271D7" w:rsidRPr="00625E66" w:rsidTr="003034E0">
        <w:trPr>
          <w:tblCellSpacing w:w="7" w:type="dxa"/>
        </w:trPr>
        <w:tc>
          <w:tcPr>
            <w:tcW w:w="768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820" w:type="dxa"/>
            <w:hideMark/>
          </w:tcPr>
          <w:p w:rsidR="00C271D7" w:rsidRPr="00625E66" w:rsidRDefault="00C271D7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Итого:</w:t>
            </w:r>
          </w:p>
        </w:tc>
        <w:tc>
          <w:tcPr>
            <w:tcW w:w="1128" w:type="dxa"/>
            <w:hideMark/>
          </w:tcPr>
          <w:p w:rsidR="00C271D7" w:rsidRPr="00625E66" w:rsidRDefault="00CA1FAF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24,0</w:t>
            </w:r>
          </w:p>
        </w:tc>
        <w:tc>
          <w:tcPr>
            <w:tcW w:w="1449" w:type="dxa"/>
            <w:hideMark/>
          </w:tcPr>
          <w:p w:rsidR="00C271D7" w:rsidRPr="00625E66" w:rsidRDefault="00CA1FAF" w:rsidP="00625E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24,0</w:t>
            </w:r>
          </w:p>
        </w:tc>
        <w:tc>
          <w:tcPr>
            <w:tcW w:w="792" w:type="dxa"/>
            <w:hideMark/>
          </w:tcPr>
          <w:p w:rsidR="00C271D7" w:rsidRPr="00625E66" w:rsidRDefault="00C271D7" w:rsidP="00CA1F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1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</w:tbl>
    <w:p w:rsidR="00DC18EB" w:rsidRPr="00625E66" w:rsidRDefault="00C271D7" w:rsidP="0062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Организация управления реализацией Программы и </w:t>
      </w:r>
      <w:proofErr w:type="gram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ходом ее выполнения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Организация управления реализацией Программы возлагает</w:t>
      </w:r>
      <w:r w:rsidR="00884B05">
        <w:rPr>
          <w:rFonts w:ascii="Times New Roman" w:hAnsi="Times New Roman" w:cs="Times New Roman"/>
          <w:sz w:val="28"/>
          <w:szCs w:val="28"/>
          <w:lang w:eastAsia="ru-RU"/>
        </w:rPr>
        <w:t xml:space="preserve">ся на Администрацию Пестовского 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5. Оценка эффективности социально-экономических и экологических последствий реализации Программы</w:t>
      </w:r>
      <w:r w:rsidR="00884B0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противопожарной пропаганды приведет к повышению уровня правосознания населения в области пожарной безопасности.</w:t>
      </w:r>
      <w:r w:rsidRPr="00625E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625E66">
        <w:rPr>
          <w:rFonts w:ascii="Times New Roman" w:hAnsi="Times New Roman" w:cs="Times New Roman"/>
          <w:sz w:val="28"/>
          <w:szCs w:val="28"/>
          <w:lang w:eastAsia="ru-RU"/>
        </w:rPr>
        <w:t>электроизоляции</w:t>
      </w:r>
      <w:proofErr w:type="spellEnd"/>
      <w:r w:rsidRPr="00625E66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84B05" w:rsidRPr="00625E66" w:rsidRDefault="00884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884B05" w:rsidRPr="006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FA" w:rsidRDefault="00845AFA" w:rsidP="003034E0">
      <w:pPr>
        <w:spacing w:after="0" w:line="240" w:lineRule="auto"/>
      </w:pPr>
      <w:r>
        <w:separator/>
      </w:r>
    </w:p>
  </w:endnote>
  <w:endnote w:type="continuationSeparator" w:id="0">
    <w:p w:rsidR="00845AFA" w:rsidRDefault="00845AFA" w:rsidP="003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FA" w:rsidRDefault="00845AFA" w:rsidP="003034E0">
      <w:pPr>
        <w:spacing w:after="0" w:line="240" w:lineRule="auto"/>
      </w:pPr>
      <w:r>
        <w:separator/>
      </w:r>
    </w:p>
  </w:footnote>
  <w:footnote w:type="continuationSeparator" w:id="0">
    <w:p w:rsidR="00845AFA" w:rsidRDefault="00845AFA" w:rsidP="0030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B3B"/>
    <w:multiLevelType w:val="multilevel"/>
    <w:tmpl w:val="91421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F619E"/>
    <w:multiLevelType w:val="multilevel"/>
    <w:tmpl w:val="6730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908E5"/>
    <w:multiLevelType w:val="multilevel"/>
    <w:tmpl w:val="D4CE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A"/>
    <w:rsid w:val="00011238"/>
    <w:rsid w:val="00175E44"/>
    <w:rsid w:val="002364BA"/>
    <w:rsid w:val="002D04D8"/>
    <w:rsid w:val="003034E0"/>
    <w:rsid w:val="00475283"/>
    <w:rsid w:val="00515A33"/>
    <w:rsid w:val="00625E66"/>
    <w:rsid w:val="00845AFA"/>
    <w:rsid w:val="00875798"/>
    <w:rsid w:val="00884B05"/>
    <w:rsid w:val="00900A6E"/>
    <w:rsid w:val="00AA4FFC"/>
    <w:rsid w:val="00BA501C"/>
    <w:rsid w:val="00BF1135"/>
    <w:rsid w:val="00C271D7"/>
    <w:rsid w:val="00CA1FAF"/>
    <w:rsid w:val="00CB79B4"/>
    <w:rsid w:val="00DC18EB"/>
    <w:rsid w:val="00F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E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4E0"/>
  </w:style>
  <w:style w:type="paragraph" w:styleId="a6">
    <w:name w:val="footer"/>
    <w:basedOn w:val="a"/>
    <w:link w:val="a7"/>
    <w:uiPriority w:val="99"/>
    <w:unhideWhenUsed/>
    <w:rsid w:val="003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E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4E0"/>
  </w:style>
  <w:style w:type="paragraph" w:styleId="a6">
    <w:name w:val="footer"/>
    <w:basedOn w:val="a"/>
    <w:link w:val="a7"/>
    <w:uiPriority w:val="99"/>
    <w:unhideWhenUsed/>
    <w:rsid w:val="003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2F23-B8E0-483C-9890-7C1F05F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2013-11-13T11:24:00Z</cp:lastPrinted>
  <dcterms:created xsi:type="dcterms:W3CDTF">2014-01-27T12:51:00Z</dcterms:created>
  <dcterms:modified xsi:type="dcterms:W3CDTF">2014-01-27T12:51:00Z</dcterms:modified>
</cp:coreProperties>
</file>