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F" w:rsidRPr="001B123F" w:rsidRDefault="001B123F" w:rsidP="001B123F">
      <w:pPr>
        <w:spacing w:after="0" w:line="240" w:lineRule="auto"/>
        <w:rPr>
          <w:rFonts w:ascii="Times New Roman" w:hAnsi="Times New Roman" w:cs="Times New Roman"/>
        </w:rPr>
      </w:pPr>
      <w:r w:rsidRPr="001B12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1B123F" w:rsidRPr="001B123F" w:rsidRDefault="001B123F" w:rsidP="001B12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B123F" w:rsidRPr="001B123F" w:rsidRDefault="001B123F" w:rsidP="001B12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3F" w:rsidRDefault="001B123F" w:rsidP="001B12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3F" w:rsidRPr="001B123F" w:rsidRDefault="00781C55" w:rsidP="001B123F">
      <w:pPr>
        <w:tabs>
          <w:tab w:val="left" w:pos="85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45pt;margin-top:38.25pt;width:60.95pt;height:72.75pt;z-index:251659264;mso-wrap-edited:f;mso-position-horizontal-relative:page;mso-position-vertical-relative:page" wrapcoords="-372 0 -372 21282 21600 21282 21600 0 -372 0">
            <v:imagedata r:id="rId6" o:title=""/>
            <w10:wrap anchorx="page" anchory="page"/>
            <w10:anchorlock/>
          </v:shape>
          <o:OLEObject Type="Embed" ProgID="PBrush" ShapeID="_x0000_s1026" DrawAspect="Content" ObjectID="_1462784846" r:id="rId7"/>
        </w:pict>
      </w:r>
      <w:r w:rsidR="001B123F" w:rsidRPr="001B12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123F" w:rsidRPr="001B123F" w:rsidRDefault="001B123F" w:rsidP="001B123F">
      <w:pPr>
        <w:pStyle w:val="-14-"/>
        <w:rPr>
          <w:szCs w:val="28"/>
        </w:rPr>
      </w:pPr>
      <w:r w:rsidRPr="001B123F">
        <w:rPr>
          <w:szCs w:val="28"/>
        </w:rPr>
        <w:t>Новгородская область</w:t>
      </w:r>
    </w:p>
    <w:p w:rsidR="001B123F" w:rsidRPr="001B123F" w:rsidRDefault="001B123F" w:rsidP="001B12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F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1B123F" w:rsidRPr="001B123F" w:rsidRDefault="001B123F" w:rsidP="001B12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123F" w:rsidRPr="001B123F" w:rsidRDefault="001B123F" w:rsidP="001B12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F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1B123F" w:rsidRPr="001B123F" w:rsidRDefault="001B123F" w:rsidP="001B123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B123F" w:rsidRPr="001B123F" w:rsidRDefault="001B123F" w:rsidP="001B123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4037" w:rsidRDefault="00A84037" w:rsidP="00A8403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A84037" w:rsidRDefault="00A84037" w:rsidP="00A8403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</w:t>
      </w:r>
      <w:r w:rsidR="001B123F">
        <w:rPr>
          <w:rFonts w:ascii="Times New Roman" w:hAnsi="Times New Roman" w:cs="Times New Roman"/>
          <w:sz w:val="28"/>
          <w:szCs w:val="28"/>
        </w:rPr>
        <w:t xml:space="preserve"> 19.05.2014  № 54</w:t>
      </w:r>
    </w:p>
    <w:p w:rsidR="00A84037" w:rsidRDefault="00A84037" w:rsidP="00A8403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д.Русское Пестово</w:t>
      </w:r>
    </w:p>
    <w:p w:rsidR="00A84037" w:rsidRDefault="00A84037" w:rsidP="00A8403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4037" w:rsidRDefault="00A84037" w:rsidP="00A8403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</w:p>
    <w:p w:rsidR="00A84037" w:rsidRDefault="00A84037" w:rsidP="00A8403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84037" w:rsidRPr="005C3D38" w:rsidRDefault="00A84037" w:rsidP="00A8403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Пестовского</w:t>
      </w:r>
    </w:p>
    <w:p w:rsidR="00A84037" w:rsidRDefault="00A84037" w:rsidP="00A8403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5C3D3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по </w:t>
      </w:r>
      <w:r>
        <w:rPr>
          <w:rFonts w:ascii="Times New Roman" w:hAnsi="Times New Roman"/>
          <w:sz w:val="28"/>
          <w:szCs w:val="28"/>
          <w:lang w:eastAsia="ru-RU"/>
        </w:rPr>
        <w:t>муници-</w:t>
      </w:r>
    </w:p>
    <w:p w:rsidR="00A84037" w:rsidRPr="005C3D38" w:rsidRDefault="00A84037" w:rsidP="00A84037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пальному земельному контролю</w:t>
      </w:r>
    </w:p>
    <w:bookmarkEnd w:id="0"/>
    <w:p w:rsidR="00A84037" w:rsidRDefault="00A84037" w:rsidP="00A8403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4037" w:rsidRDefault="00A84037" w:rsidP="00A84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D38">
        <w:rPr>
          <w:rFonts w:ascii="Times New Roman" w:hAnsi="Times New Roman"/>
          <w:sz w:val="28"/>
          <w:szCs w:val="28"/>
          <w:lang w:eastAsia="ru-RU"/>
        </w:rPr>
        <w:t>В соответствии с пунктами 1 и 2 статьи 72 Земельного кодекса РФ, статьей 6 Федерального закона от 26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5C3D38">
        <w:rPr>
          <w:rFonts w:ascii="Times New Roman" w:hAnsi="Times New Roman"/>
          <w:sz w:val="28"/>
          <w:szCs w:val="28"/>
          <w:lang w:eastAsia="ru-RU"/>
        </w:rPr>
        <w:t>2008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5C3D38">
        <w:rPr>
          <w:rFonts w:ascii="Times New Roman" w:hAnsi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</w:t>
      </w:r>
      <w:r w:rsidR="001B123F">
        <w:rPr>
          <w:rFonts w:ascii="Times New Roman" w:hAnsi="Times New Roman"/>
          <w:sz w:val="28"/>
          <w:szCs w:val="28"/>
          <w:lang w:eastAsia="ru-RU"/>
        </w:rPr>
        <w:t>-</w:t>
      </w:r>
      <w:r w:rsidRPr="005C3D38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государственного контроля (надзора) и муниципального контроля»,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6 октября 2003 года</w:t>
      </w:r>
      <w:r w:rsidRPr="005C3D38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</w:t>
      </w:r>
      <w:r w:rsidR="001B123F">
        <w:rPr>
          <w:rFonts w:ascii="Times New Roman" w:hAnsi="Times New Roman"/>
          <w:sz w:val="28"/>
          <w:szCs w:val="28"/>
          <w:lang w:eastAsia="ru-RU"/>
        </w:rPr>
        <w:t>-</w:t>
      </w:r>
      <w:r w:rsidRPr="005C3D38">
        <w:rPr>
          <w:rFonts w:ascii="Times New Roman" w:hAnsi="Times New Roman"/>
          <w:sz w:val="28"/>
          <w:szCs w:val="28"/>
          <w:lang w:eastAsia="ru-RU"/>
        </w:rPr>
        <w:t>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Федерации», Уставом Пестовского сельского поселения</w:t>
      </w:r>
    </w:p>
    <w:p w:rsidR="00A84037" w:rsidRDefault="00A84037" w:rsidP="00A8403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84037" w:rsidRDefault="00A84037" w:rsidP="00A8403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37" w:rsidRDefault="00A84037" w:rsidP="00A84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Пестовского </w:t>
      </w:r>
      <w:r w:rsidRPr="005C3D3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земельному контролю, утвержденный постановлением Администрации Пестовского сельского поселения от 01.07.2011 № 71, изложив пункт 3.3.6 в следующей редакции:</w:t>
      </w:r>
    </w:p>
    <w:p w:rsidR="00A84037" w:rsidRPr="005C3D38" w:rsidRDefault="00A84037" w:rsidP="00A84037">
      <w:pPr>
        <w:pStyle w:val="aa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«3.3.6.</w:t>
      </w:r>
      <w:r w:rsidRPr="005C3D38">
        <w:rPr>
          <w:rFonts w:ascii="Times New Roman" w:hAnsi="Times New Roman"/>
          <w:sz w:val="28"/>
          <w:szCs w:val="28"/>
          <w:lang w:eastAsia="ru-RU"/>
        </w:rPr>
        <w:t> Ежегодный план проверок утверждается распоряжением администрации не позднее 15 дней до начала планируемого периода.</w:t>
      </w:r>
    </w:p>
    <w:p w:rsidR="0027110F" w:rsidRDefault="00A84037" w:rsidP="0027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ежегодный план проведения плановых проверок дово</w:t>
      </w:r>
      <w:r w:rsidR="001B12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дится до сведения заинтересованных лиц посредством его размещения на официальном сайте администрации в сети «Интернет»</w:t>
      </w:r>
      <w:r w:rsidR="0027110F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 при условии обязательного обезличивания персональных данных.»</w:t>
      </w:r>
    </w:p>
    <w:p w:rsidR="0027110F" w:rsidRDefault="0027110F" w:rsidP="00271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муниципальной газете «Информаци</w:t>
      </w:r>
      <w:r w:rsidR="001B12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онный вестник Пестовского муниципального района.</w:t>
      </w:r>
    </w:p>
    <w:p w:rsidR="001B123F" w:rsidRDefault="001B123F" w:rsidP="001B12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23F" w:rsidRDefault="001B123F" w:rsidP="001B123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23F" w:rsidRDefault="001B123F" w:rsidP="001B123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B12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84037" w:rsidRDefault="001B123F" w:rsidP="001B123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B123F">
        <w:rPr>
          <w:rFonts w:ascii="Times New Roman" w:hAnsi="Times New Roman" w:cs="Times New Roman"/>
          <w:sz w:val="28"/>
          <w:szCs w:val="28"/>
        </w:rPr>
        <w:t>сельского поселения  О.А.Дмитриева</w:t>
      </w:r>
    </w:p>
    <w:sectPr w:rsidR="00A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6D5"/>
    <w:multiLevelType w:val="hybridMultilevel"/>
    <w:tmpl w:val="6D327068"/>
    <w:lvl w:ilvl="0" w:tplc="0814447A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7"/>
    <w:rsid w:val="00152BC0"/>
    <w:rsid w:val="001B123F"/>
    <w:rsid w:val="0027110F"/>
    <w:rsid w:val="00280710"/>
    <w:rsid w:val="0062617D"/>
    <w:rsid w:val="00781C55"/>
    <w:rsid w:val="00893D35"/>
    <w:rsid w:val="00A84037"/>
    <w:rsid w:val="00C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4B"/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1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4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-14-">
    <w:name w:val="Заголовок-14-сред"/>
    <w:basedOn w:val="a"/>
    <w:rsid w:val="001B123F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4B"/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4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1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4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-14-">
    <w:name w:val="Заголовок-14-сред"/>
    <w:basedOn w:val="a"/>
    <w:rsid w:val="001B123F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cp:lastPrinted>2014-05-20T11:42:00Z</cp:lastPrinted>
  <dcterms:created xsi:type="dcterms:W3CDTF">2014-05-28T08:21:00Z</dcterms:created>
  <dcterms:modified xsi:type="dcterms:W3CDTF">2014-05-28T08:21:00Z</dcterms:modified>
</cp:coreProperties>
</file>